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949" w:rsidRDefault="00EC4949" w:rsidP="00EC4949">
      <w:pPr>
        <w:jc w:val="center"/>
        <w:rPr>
          <w:b/>
          <w:sz w:val="24"/>
        </w:rPr>
      </w:pPr>
      <w:r>
        <w:rPr>
          <w:b/>
          <w:sz w:val="24"/>
        </w:rPr>
        <w:t xml:space="preserve">Syllabus </w:t>
      </w:r>
    </w:p>
    <w:p w:rsidR="00EC4949" w:rsidRDefault="0014039C" w:rsidP="009A0FC1">
      <w:pPr>
        <w:jc w:val="center"/>
      </w:pPr>
      <w:bookmarkStart w:id="0" w:name="_GoBack"/>
      <w:bookmarkEnd w:id="0"/>
      <w:r>
        <w:rPr>
          <w:b/>
          <w:sz w:val="24"/>
        </w:rPr>
        <w:t>Portrait II</w:t>
      </w:r>
      <w:r w:rsidR="00EC4949">
        <w:rPr>
          <w:b/>
          <w:sz w:val="24"/>
        </w:rPr>
        <w:t xml:space="preserve">, </w:t>
      </w:r>
      <w:r w:rsidR="00EC4949" w:rsidRPr="00EC4949">
        <w:rPr>
          <w:b/>
        </w:rPr>
        <w:t>Sculpture II, Design II, Painting</w:t>
      </w:r>
      <w:r w:rsidR="00EC4949" w:rsidRPr="00EC4949">
        <w:rPr>
          <w:b/>
        </w:rPr>
        <w:t xml:space="preserve"> </w:t>
      </w:r>
      <w:r w:rsidR="00EC4949" w:rsidRPr="00EC4949">
        <w:rPr>
          <w:b/>
        </w:rPr>
        <w:t>II</w:t>
      </w:r>
    </w:p>
    <w:p w:rsidR="009A0FC1" w:rsidRPr="00A73EB8" w:rsidRDefault="009A0FC1" w:rsidP="009A0FC1">
      <w:pPr>
        <w:rPr>
          <w:u w:val="single"/>
        </w:rPr>
      </w:pPr>
      <w:r w:rsidRPr="002F1426">
        <w:rPr>
          <w:b/>
        </w:rPr>
        <w:t>Course Title:</w:t>
      </w:r>
      <w:r w:rsidR="005E38FC">
        <w:rPr>
          <w:b/>
        </w:rPr>
        <w:t xml:space="preserve"> </w:t>
      </w:r>
      <w:r w:rsidR="0014039C">
        <w:rPr>
          <w:u w:val="single"/>
        </w:rPr>
        <w:t>Portrait II</w:t>
      </w:r>
      <w:r w:rsidR="00EC4949">
        <w:t xml:space="preserve">, </w:t>
      </w:r>
      <w:r w:rsidR="00EC4949">
        <w:t>Sculpture</w:t>
      </w:r>
      <w:r w:rsidR="00EC4949">
        <w:t xml:space="preserve"> II</w:t>
      </w:r>
      <w:r w:rsidR="00EC4949">
        <w:t>, Design</w:t>
      </w:r>
      <w:r w:rsidR="00EC4949">
        <w:t xml:space="preserve"> II</w:t>
      </w:r>
      <w:r w:rsidR="00EC4949">
        <w:t>, Painting</w:t>
      </w:r>
      <w:r w:rsidR="00EC4949">
        <w:t xml:space="preserve"> II</w:t>
      </w:r>
      <w:r>
        <w:tab/>
      </w:r>
      <w:r w:rsidR="002F1426">
        <w:t xml:space="preserve">                      </w:t>
      </w:r>
      <w:r w:rsidRPr="002F1426">
        <w:rPr>
          <w:b/>
        </w:rPr>
        <w:t xml:space="preserve">Grade: </w:t>
      </w:r>
      <w:r w:rsidR="002B00AB">
        <w:rPr>
          <w:u w:val="single"/>
        </w:rPr>
        <w:t>9-12</w:t>
      </w:r>
    </w:p>
    <w:tbl>
      <w:tblPr>
        <w:tblStyle w:val="TableGrid"/>
        <w:tblW w:w="14395" w:type="dxa"/>
        <w:tblLook w:val="04A0" w:firstRow="1" w:lastRow="0" w:firstColumn="1" w:lastColumn="0" w:noHBand="0" w:noVBand="1"/>
      </w:tblPr>
      <w:tblGrid>
        <w:gridCol w:w="6475"/>
        <w:gridCol w:w="7920"/>
      </w:tblGrid>
      <w:tr w:rsidR="009A0FC1" w:rsidTr="002F1426">
        <w:tc>
          <w:tcPr>
            <w:tcW w:w="6475" w:type="dxa"/>
          </w:tcPr>
          <w:p w:rsidR="002F1426" w:rsidRPr="002F1426" w:rsidRDefault="002F1426" w:rsidP="00377272">
            <w:pPr>
              <w:rPr>
                <w:b/>
              </w:rPr>
            </w:pPr>
            <w:r w:rsidRPr="002F1426">
              <w:rPr>
                <w:b/>
              </w:rPr>
              <w:t>Unit (Name/Number):</w:t>
            </w:r>
            <w:r w:rsidR="00DB305D">
              <w:rPr>
                <w:b/>
              </w:rPr>
              <w:t xml:space="preserve"> </w:t>
            </w:r>
            <w:r w:rsidR="0014039C">
              <w:rPr>
                <w:b/>
              </w:rPr>
              <w:t xml:space="preserve">Portrait </w:t>
            </w:r>
            <w:r w:rsidR="0014039C" w:rsidRPr="00EC4949">
              <w:rPr>
                <w:b/>
              </w:rPr>
              <w:t>II</w:t>
            </w:r>
            <w:r w:rsidR="00EC4949" w:rsidRPr="00EC4949">
              <w:rPr>
                <w:b/>
              </w:rPr>
              <w:t xml:space="preserve">, </w:t>
            </w:r>
            <w:r w:rsidR="00EC4949" w:rsidRPr="00EC4949">
              <w:rPr>
                <w:b/>
              </w:rPr>
              <w:t>Sculpture II, Design II, Painting II</w:t>
            </w:r>
            <w:r w:rsidR="00EC4949">
              <w:tab/>
              <w:t xml:space="preserve">                      </w:t>
            </w:r>
          </w:p>
        </w:tc>
        <w:tc>
          <w:tcPr>
            <w:tcW w:w="7920" w:type="dxa"/>
          </w:tcPr>
          <w:p w:rsidR="009A0FC1" w:rsidRPr="00B477DC" w:rsidRDefault="002F1426" w:rsidP="009A0FC1">
            <w:r w:rsidRPr="002F1426">
              <w:rPr>
                <w:b/>
              </w:rPr>
              <w:t>Pacing:</w:t>
            </w:r>
            <w:r w:rsidR="00DB305D">
              <w:rPr>
                <w:b/>
              </w:rPr>
              <w:t xml:space="preserve"> </w:t>
            </w:r>
            <w:r w:rsidR="00153ED0">
              <w:rPr>
                <w:b/>
              </w:rPr>
              <w:t>Fall 2023</w:t>
            </w:r>
          </w:p>
          <w:p w:rsidR="002F1426" w:rsidRDefault="002F1426" w:rsidP="009A0FC1"/>
        </w:tc>
      </w:tr>
    </w:tbl>
    <w:tbl>
      <w:tblPr>
        <w:tblStyle w:val="TableGrid"/>
        <w:tblpPr w:leftFromText="180" w:rightFromText="180" w:vertAnchor="text" w:tblpY="1"/>
        <w:tblW w:w="14395" w:type="dxa"/>
        <w:tblLook w:val="04A0" w:firstRow="1" w:lastRow="0" w:firstColumn="1" w:lastColumn="0" w:noHBand="0" w:noVBand="1"/>
      </w:tblPr>
      <w:tblGrid>
        <w:gridCol w:w="14395"/>
      </w:tblGrid>
      <w:tr w:rsidR="002F1426" w:rsidTr="002F1426">
        <w:tc>
          <w:tcPr>
            <w:tcW w:w="14395" w:type="dxa"/>
          </w:tcPr>
          <w:p w:rsidR="00D97955" w:rsidRDefault="00EC4949" w:rsidP="00153ED0">
            <w:r>
              <w:rPr>
                <w:rStyle w:val="Strong"/>
                <w:rFonts w:ascii="latobold" w:hAnsi="latobold"/>
                <w:color w:val="282828"/>
                <w:spacing w:val="5"/>
                <w:sz w:val="20"/>
                <w:szCs w:val="20"/>
                <w:shd w:val="clear" w:color="auto" w:fill="FFFFFF"/>
              </w:rPr>
              <w:t xml:space="preserve">This course focuses on different artistic media and concepts. The students will be engaged learning to create various art projects consisting on the different media. All projects are hands on and are facilitated with the use art materials and accessible technology. The students will learn to paint, draw, sculpt, and design throughout the semester. </w:t>
            </w:r>
          </w:p>
        </w:tc>
      </w:tr>
    </w:tbl>
    <w:p w:rsidR="009A0FC1" w:rsidRDefault="009A0FC1" w:rsidP="009A0FC1"/>
    <w:tbl>
      <w:tblPr>
        <w:tblStyle w:val="TableGrid"/>
        <w:tblW w:w="14395" w:type="dxa"/>
        <w:tblLook w:val="04A0" w:firstRow="1" w:lastRow="0" w:firstColumn="1" w:lastColumn="0" w:noHBand="0" w:noVBand="1"/>
      </w:tblPr>
      <w:tblGrid>
        <w:gridCol w:w="2785"/>
        <w:gridCol w:w="270"/>
        <w:gridCol w:w="5040"/>
        <w:gridCol w:w="3420"/>
        <w:gridCol w:w="2880"/>
      </w:tblGrid>
      <w:tr w:rsidR="002F1426" w:rsidTr="0014039C">
        <w:tc>
          <w:tcPr>
            <w:tcW w:w="2785" w:type="dxa"/>
            <w:vAlign w:val="center"/>
          </w:tcPr>
          <w:p w:rsidR="002F1426" w:rsidRPr="002F1426" w:rsidRDefault="002F1426" w:rsidP="00DB305D">
            <w:pPr>
              <w:jc w:val="center"/>
              <w:rPr>
                <w:b/>
              </w:rPr>
            </w:pPr>
            <w:r w:rsidRPr="002F1426">
              <w:rPr>
                <w:b/>
              </w:rPr>
              <w:t>Content/Key Concepts</w:t>
            </w:r>
          </w:p>
        </w:tc>
        <w:tc>
          <w:tcPr>
            <w:tcW w:w="270" w:type="dxa"/>
            <w:vAlign w:val="center"/>
          </w:tcPr>
          <w:p w:rsidR="002F1426" w:rsidRPr="002F1426" w:rsidRDefault="002F1426" w:rsidP="00DB305D">
            <w:pPr>
              <w:jc w:val="center"/>
              <w:rPr>
                <w:b/>
              </w:rPr>
            </w:pPr>
          </w:p>
        </w:tc>
        <w:tc>
          <w:tcPr>
            <w:tcW w:w="5040" w:type="dxa"/>
            <w:vAlign w:val="center"/>
          </w:tcPr>
          <w:p w:rsidR="002F1426" w:rsidRPr="002F1426" w:rsidRDefault="002F1426" w:rsidP="00DB305D">
            <w:pPr>
              <w:jc w:val="center"/>
              <w:rPr>
                <w:b/>
              </w:rPr>
            </w:pPr>
            <w:r w:rsidRPr="002F1426">
              <w:rPr>
                <w:b/>
              </w:rPr>
              <w:t>Key Vocabulary</w:t>
            </w:r>
          </w:p>
        </w:tc>
        <w:tc>
          <w:tcPr>
            <w:tcW w:w="3420" w:type="dxa"/>
            <w:vAlign w:val="center"/>
          </w:tcPr>
          <w:p w:rsidR="002F1426" w:rsidRPr="002F1426" w:rsidRDefault="002F1966" w:rsidP="00DB305D">
            <w:pPr>
              <w:jc w:val="center"/>
              <w:rPr>
                <w:b/>
              </w:rPr>
            </w:pPr>
            <w:r>
              <w:rPr>
                <w:b/>
              </w:rPr>
              <w:t xml:space="preserve">Learning </w:t>
            </w:r>
            <w:r w:rsidR="002F1426" w:rsidRPr="002F1426">
              <w:rPr>
                <w:b/>
              </w:rPr>
              <w:t>Activities/Resources</w:t>
            </w:r>
          </w:p>
        </w:tc>
        <w:tc>
          <w:tcPr>
            <w:tcW w:w="2880" w:type="dxa"/>
            <w:vAlign w:val="center"/>
          </w:tcPr>
          <w:p w:rsidR="002F1966" w:rsidRDefault="002F1966" w:rsidP="00DB305D">
            <w:pPr>
              <w:jc w:val="center"/>
              <w:rPr>
                <w:b/>
              </w:rPr>
            </w:pPr>
            <w:r>
              <w:rPr>
                <w:b/>
              </w:rPr>
              <w:t>Evidence of Learning</w:t>
            </w:r>
          </w:p>
          <w:p w:rsidR="002F1426" w:rsidRPr="00DB305D" w:rsidRDefault="002F1966" w:rsidP="00DB305D">
            <w:pPr>
              <w:spacing w:after="120"/>
              <w:jc w:val="center"/>
              <w:rPr>
                <w:sz w:val="18"/>
              </w:rPr>
            </w:pPr>
            <w:r w:rsidRPr="002F1966">
              <w:rPr>
                <w:sz w:val="18"/>
              </w:rPr>
              <w:t>(</w:t>
            </w:r>
            <w:r w:rsidR="002F1426" w:rsidRPr="002F1966">
              <w:rPr>
                <w:sz w:val="18"/>
              </w:rPr>
              <w:t>Assessments</w:t>
            </w:r>
            <w:r w:rsidRPr="002F1966">
              <w:rPr>
                <w:sz w:val="18"/>
              </w:rPr>
              <w:t>;</w:t>
            </w:r>
            <w:r>
              <w:rPr>
                <w:sz w:val="18"/>
              </w:rPr>
              <w:t xml:space="preserve"> </w:t>
            </w:r>
            <w:r w:rsidRPr="002F1966">
              <w:rPr>
                <w:sz w:val="18"/>
              </w:rPr>
              <w:t>Performance Tasks)</w:t>
            </w:r>
          </w:p>
        </w:tc>
      </w:tr>
    </w:tbl>
    <w:p w:rsidR="00A73EB8" w:rsidRPr="001951E8" w:rsidRDefault="00A73EB8" w:rsidP="007A147C">
      <w:pPr>
        <w:spacing w:after="0"/>
        <w:rPr>
          <w:sz w:val="4"/>
        </w:rPr>
      </w:pPr>
    </w:p>
    <w:tbl>
      <w:tblPr>
        <w:tblStyle w:val="TableGrid"/>
        <w:tblpPr w:leftFromText="187" w:rightFromText="187" w:vertAnchor="text" w:tblpY="1"/>
        <w:tblOverlap w:val="never"/>
        <w:tblW w:w="14395" w:type="dxa"/>
        <w:tblLayout w:type="fixed"/>
        <w:tblLook w:val="04A0" w:firstRow="1" w:lastRow="0" w:firstColumn="1" w:lastColumn="0" w:noHBand="0" w:noVBand="1"/>
      </w:tblPr>
      <w:tblGrid>
        <w:gridCol w:w="2785"/>
        <w:gridCol w:w="270"/>
        <w:gridCol w:w="5040"/>
        <w:gridCol w:w="3420"/>
        <w:gridCol w:w="2880"/>
      </w:tblGrid>
      <w:tr w:rsidR="00A73EB8" w:rsidTr="0014039C">
        <w:tc>
          <w:tcPr>
            <w:tcW w:w="2785" w:type="dxa"/>
            <w:vAlign w:val="center"/>
          </w:tcPr>
          <w:p w:rsidR="00A73EB8" w:rsidRPr="00DE5063" w:rsidRDefault="0014039C" w:rsidP="00E812B5">
            <w:r>
              <w:t>Portrait</w:t>
            </w:r>
            <w:r w:rsidR="00E812B5">
              <w:t>s, Sculptures, Design, Paintings</w:t>
            </w:r>
          </w:p>
        </w:tc>
        <w:tc>
          <w:tcPr>
            <w:tcW w:w="270" w:type="dxa"/>
            <w:vAlign w:val="center"/>
          </w:tcPr>
          <w:p w:rsidR="00A73EB8" w:rsidRPr="00A73EB8" w:rsidRDefault="00A73EB8" w:rsidP="00410B6C">
            <w:pPr>
              <w:jc w:val="center"/>
            </w:pPr>
          </w:p>
        </w:tc>
        <w:tc>
          <w:tcPr>
            <w:tcW w:w="5040" w:type="dxa"/>
            <w:vAlign w:val="center"/>
          </w:tcPr>
          <w:p w:rsidR="00430277" w:rsidRDefault="0019695B" w:rsidP="003A1F67">
            <w:pPr>
              <w:pStyle w:val="ListParagraph"/>
              <w:numPr>
                <w:ilvl w:val="0"/>
                <w:numId w:val="2"/>
              </w:numPr>
              <w:ind w:left="360"/>
            </w:pPr>
            <w:r>
              <w:t>three-dimensional</w:t>
            </w:r>
          </w:p>
          <w:p w:rsidR="0019695B" w:rsidRDefault="0019695B" w:rsidP="00153ED0">
            <w:pPr>
              <w:pStyle w:val="ListParagraph"/>
              <w:numPr>
                <w:ilvl w:val="0"/>
                <w:numId w:val="2"/>
              </w:numPr>
              <w:ind w:left="360"/>
            </w:pPr>
            <w:r>
              <w:t>multiple view points</w:t>
            </w:r>
          </w:p>
          <w:p w:rsidR="0019695B" w:rsidRDefault="00410B6C" w:rsidP="003A1F67">
            <w:pPr>
              <w:pStyle w:val="ListParagraph"/>
              <w:numPr>
                <w:ilvl w:val="0"/>
                <w:numId w:val="2"/>
              </w:numPr>
              <w:ind w:left="360"/>
            </w:pPr>
            <w:r>
              <w:t>proportion</w:t>
            </w:r>
          </w:p>
          <w:p w:rsidR="00410B6C" w:rsidRDefault="00410B6C" w:rsidP="003A1F67">
            <w:pPr>
              <w:pStyle w:val="ListParagraph"/>
              <w:numPr>
                <w:ilvl w:val="0"/>
                <w:numId w:val="2"/>
              </w:numPr>
              <w:ind w:left="360"/>
            </w:pPr>
            <w:r>
              <w:t>scale</w:t>
            </w:r>
          </w:p>
          <w:p w:rsidR="0014039C" w:rsidRDefault="0014039C" w:rsidP="003A1F67">
            <w:pPr>
              <w:pStyle w:val="ListParagraph"/>
              <w:numPr>
                <w:ilvl w:val="0"/>
                <w:numId w:val="2"/>
              </w:numPr>
              <w:ind w:left="360"/>
            </w:pPr>
            <w:r>
              <w:t>Value</w:t>
            </w:r>
          </w:p>
          <w:p w:rsidR="0014039C" w:rsidRDefault="0014039C" w:rsidP="003A1F67">
            <w:pPr>
              <w:pStyle w:val="ListParagraph"/>
              <w:numPr>
                <w:ilvl w:val="0"/>
                <w:numId w:val="2"/>
              </w:numPr>
              <w:ind w:left="360"/>
            </w:pPr>
            <w:r>
              <w:t>Perspective</w:t>
            </w:r>
          </w:p>
          <w:p w:rsidR="0014039C" w:rsidRDefault="0014039C" w:rsidP="003A1F67">
            <w:pPr>
              <w:pStyle w:val="ListParagraph"/>
              <w:numPr>
                <w:ilvl w:val="0"/>
                <w:numId w:val="2"/>
              </w:numPr>
              <w:ind w:left="360"/>
            </w:pPr>
            <w:r>
              <w:t>Texture</w:t>
            </w:r>
          </w:p>
          <w:p w:rsidR="0014039C" w:rsidRDefault="0014039C" w:rsidP="003A1F67">
            <w:pPr>
              <w:pStyle w:val="ListParagraph"/>
              <w:numPr>
                <w:ilvl w:val="0"/>
                <w:numId w:val="2"/>
              </w:numPr>
              <w:ind w:left="360"/>
            </w:pPr>
            <w:r>
              <w:t>Shape</w:t>
            </w:r>
          </w:p>
          <w:p w:rsidR="0014039C" w:rsidRDefault="0014039C" w:rsidP="003A1F67">
            <w:pPr>
              <w:pStyle w:val="ListParagraph"/>
              <w:numPr>
                <w:ilvl w:val="0"/>
                <w:numId w:val="2"/>
              </w:numPr>
              <w:ind w:left="360"/>
            </w:pPr>
            <w:r>
              <w:t>Form</w:t>
            </w:r>
          </w:p>
          <w:p w:rsidR="00EC4949" w:rsidRDefault="00EC4949" w:rsidP="003A1F67">
            <w:pPr>
              <w:pStyle w:val="ListParagraph"/>
              <w:numPr>
                <w:ilvl w:val="0"/>
                <w:numId w:val="2"/>
              </w:numPr>
              <w:ind w:left="360"/>
            </w:pPr>
            <w:r>
              <w:t xml:space="preserve">Rhythm </w:t>
            </w:r>
          </w:p>
          <w:p w:rsidR="00EC4949" w:rsidRDefault="00EC4949" w:rsidP="003A1F67">
            <w:pPr>
              <w:pStyle w:val="ListParagraph"/>
              <w:numPr>
                <w:ilvl w:val="0"/>
                <w:numId w:val="2"/>
              </w:numPr>
              <w:ind w:left="360"/>
            </w:pPr>
            <w:r>
              <w:t>Unity</w:t>
            </w:r>
          </w:p>
          <w:p w:rsidR="00EC4949" w:rsidRPr="00A73EB8" w:rsidRDefault="00EC4949" w:rsidP="00EC4949">
            <w:pPr>
              <w:pStyle w:val="ListParagraph"/>
              <w:ind w:left="360"/>
            </w:pPr>
          </w:p>
        </w:tc>
        <w:tc>
          <w:tcPr>
            <w:tcW w:w="3420" w:type="dxa"/>
            <w:vAlign w:val="center"/>
          </w:tcPr>
          <w:p w:rsidR="00A73EB8" w:rsidRPr="002F1426" w:rsidRDefault="00410B6C" w:rsidP="00A5565A">
            <w:pPr>
              <w:jc w:val="center"/>
              <w:rPr>
                <w:b/>
              </w:rPr>
            </w:pPr>
            <w:r>
              <w:t>Sketches</w:t>
            </w:r>
            <w:r w:rsidRPr="0036737F">
              <w:t xml:space="preserve">, Examples, Live demonstrations, Internet examples  </w:t>
            </w:r>
          </w:p>
        </w:tc>
        <w:tc>
          <w:tcPr>
            <w:tcW w:w="2880" w:type="dxa"/>
            <w:vAlign w:val="center"/>
          </w:tcPr>
          <w:p w:rsidR="00A73EB8" w:rsidRPr="00DB305D" w:rsidRDefault="00410B6C" w:rsidP="00A5565A">
            <w:pPr>
              <w:spacing w:after="120"/>
              <w:jc w:val="center"/>
              <w:rPr>
                <w:sz w:val="18"/>
              </w:rPr>
            </w:pPr>
            <w:r w:rsidRPr="0036737F">
              <w:t>Formative Assessment (Self a</w:t>
            </w:r>
            <w:r>
              <w:t>nd Group Critiques), Rubric</w:t>
            </w:r>
            <w:r w:rsidRPr="0036737F">
              <w:t xml:space="preserve">, </w:t>
            </w:r>
            <w:r>
              <w:t>Sketches, completed artwork</w:t>
            </w:r>
          </w:p>
        </w:tc>
      </w:tr>
    </w:tbl>
    <w:p w:rsidR="00A73EB8" w:rsidRPr="001951E8" w:rsidRDefault="00A73EB8" w:rsidP="007A147C">
      <w:pPr>
        <w:spacing w:after="0"/>
        <w:rPr>
          <w:sz w:val="4"/>
        </w:rPr>
      </w:pPr>
    </w:p>
    <w:p w:rsidR="002717B6" w:rsidRPr="001951E8" w:rsidRDefault="002717B6" w:rsidP="007A147C">
      <w:pPr>
        <w:spacing w:after="0"/>
        <w:rPr>
          <w:sz w:val="4"/>
          <w:szCs w:val="4"/>
        </w:rPr>
      </w:pPr>
    </w:p>
    <w:p w:rsidR="002717B6" w:rsidRDefault="002717B6" w:rsidP="00990086">
      <w:pPr>
        <w:spacing w:after="0"/>
        <w:rPr>
          <w:sz w:val="4"/>
          <w:szCs w:val="4"/>
        </w:rPr>
      </w:pPr>
    </w:p>
    <w:p w:rsidR="00990086" w:rsidRPr="00B149C5" w:rsidRDefault="00990086" w:rsidP="00990086">
      <w:pPr>
        <w:spacing w:after="0"/>
        <w:rPr>
          <w:szCs w:val="4"/>
        </w:rPr>
      </w:pPr>
    </w:p>
    <w:sectPr w:rsidR="00990086" w:rsidRPr="00B149C5" w:rsidSect="002F1426">
      <w:pgSz w:w="1584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bold">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7E3B"/>
    <w:multiLevelType w:val="hybridMultilevel"/>
    <w:tmpl w:val="02A0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67AF3"/>
    <w:multiLevelType w:val="hybridMultilevel"/>
    <w:tmpl w:val="A5B6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0C2"/>
    <w:rsid w:val="000850C2"/>
    <w:rsid w:val="00120692"/>
    <w:rsid w:val="0014039C"/>
    <w:rsid w:val="00153ED0"/>
    <w:rsid w:val="001951E8"/>
    <w:rsid w:val="0019695B"/>
    <w:rsid w:val="001E06E5"/>
    <w:rsid w:val="001E1FF2"/>
    <w:rsid w:val="00243906"/>
    <w:rsid w:val="002717B6"/>
    <w:rsid w:val="002B00AB"/>
    <w:rsid w:val="002F1426"/>
    <w:rsid w:val="002F1966"/>
    <w:rsid w:val="003154BD"/>
    <w:rsid w:val="00377272"/>
    <w:rsid w:val="003A1F67"/>
    <w:rsid w:val="00410B6C"/>
    <w:rsid w:val="00430277"/>
    <w:rsid w:val="004D4FCE"/>
    <w:rsid w:val="005E38FC"/>
    <w:rsid w:val="00611B54"/>
    <w:rsid w:val="007A147C"/>
    <w:rsid w:val="007F0C34"/>
    <w:rsid w:val="0080537B"/>
    <w:rsid w:val="008668B6"/>
    <w:rsid w:val="008902B0"/>
    <w:rsid w:val="00924C29"/>
    <w:rsid w:val="0095438A"/>
    <w:rsid w:val="00990086"/>
    <w:rsid w:val="009A0FC1"/>
    <w:rsid w:val="00A73EB8"/>
    <w:rsid w:val="00AC2828"/>
    <w:rsid w:val="00B04EC4"/>
    <w:rsid w:val="00B149C5"/>
    <w:rsid w:val="00B477DC"/>
    <w:rsid w:val="00B963EA"/>
    <w:rsid w:val="00BE53BF"/>
    <w:rsid w:val="00BF2D6B"/>
    <w:rsid w:val="00C94F98"/>
    <w:rsid w:val="00CF7B2B"/>
    <w:rsid w:val="00D97955"/>
    <w:rsid w:val="00DB305D"/>
    <w:rsid w:val="00DE5063"/>
    <w:rsid w:val="00E812B5"/>
    <w:rsid w:val="00EC4949"/>
    <w:rsid w:val="00EF1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D4856"/>
  <w15:chartTrackingRefBased/>
  <w15:docId w15:val="{98A25464-101F-4B9F-AF85-1918E5A5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0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4F98"/>
    <w:pPr>
      <w:ind w:left="720"/>
      <w:contextualSpacing/>
    </w:pPr>
  </w:style>
  <w:style w:type="character" w:styleId="Hyperlink">
    <w:name w:val="Hyperlink"/>
    <w:basedOn w:val="DefaultParagraphFont"/>
    <w:uiPriority w:val="99"/>
    <w:unhideWhenUsed/>
    <w:rsid w:val="00430277"/>
    <w:rPr>
      <w:color w:val="0563C1" w:themeColor="hyperlink"/>
      <w:u w:val="single"/>
    </w:rPr>
  </w:style>
  <w:style w:type="character" w:styleId="Strong">
    <w:name w:val="Strong"/>
    <w:basedOn w:val="DefaultParagraphFont"/>
    <w:uiPriority w:val="22"/>
    <w:qFormat/>
    <w:rsid w:val="001403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mith\Desktop\Curriculum%20Map%20Template.dotx%20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B3FFA-BC17-41E9-9CC3-8D357C86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 Map Template.dotx r</Template>
  <TotalTime>2</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ssmith</dc:creator>
  <cp:keywords/>
  <dc:description/>
  <cp:lastModifiedBy>Mireles, Isai</cp:lastModifiedBy>
  <cp:revision>2</cp:revision>
  <dcterms:created xsi:type="dcterms:W3CDTF">2023-09-01T17:52:00Z</dcterms:created>
  <dcterms:modified xsi:type="dcterms:W3CDTF">2023-09-01T17:52:00Z</dcterms:modified>
</cp:coreProperties>
</file>